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0"/>
        <w:spacing w:after="0" w:lineRule="auto"/>
        <w:jc w:val="right"/>
        <w:rPr>
          <w:rFonts w:ascii="Abel" w:cs="Abel" w:eastAsia="Abel" w:hAnsi="Abel"/>
          <w:sz w:val="96"/>
          <w:szCs w:val="96"/>
        </w:rPr>
      </w:pPr>
      <w:bookmarkStart w:colFirst="0" w:colLast="0" w:name="_ilwqlj574zjl" w:id="0"/>
      <w:bookmarkEnd w:id="0"/>
      <w:r w:rsidDel="00000000" w:rsidR="00000000" w:rsidRPr="00000000">
        <w:rPr>
          <w:rFonts w:ascii="Abel" w:cs="Abel" w:eastAsia="Abel" w:hAnsi="Abel"/>
          <w:sz w:val="96"/>
          <w:szCs w:val="96"/>
          <w:rtl w:val="0"/>
        </w:rPr>
        <w:t xml:space="preserve">Mastermind - Boerenkoolfuif 2020</w:t>
      </w:r>
    </w:p>
    <w:p w:rsidR="00000000" w:rsidDel="00000000" w:rsidP="00000000" w:rsidRDefault="00000000" w:rsidRPr="00000000" w14:paraId="00000002">
      <w:pPr>
        <w:pStyle w:val="Subtitle"/>
        <w:pageBreakBefore w:val="0"/>
        <w:spacing w:after="200" w:lineRule="auto"/>
        <w:jc w:val="right"/>
        <w:rPr>
          <w:rFonts w:ascii="Abel" w:cs="Abel" w:eastAsia="Abel" w:hAnsi="Abel"/>
        </w:rPr>
      </w:pPr>
      <w:bookmarkStart w:colFirst="0" w:colLast="0" w:name="_xkmjl0j532be" w:id="1"/>
      <w:bookmarkEnd w:id="1"/>
      <w:r w:rsidDel="00000000" w:rsidR="00000000" w:rsidRPr="00000000">
        <w:rPr>
          <w:rFonts w:ascii="Abel" w:cs="Abel" w:eastAsia="Abel" w:hAnsi="Abel"/>
          <w:i w:val="1"/>
          <w:sz w:val="26"/>
          <w:szCs w:val="26"/>
          <w:rtl w:val="0"/>
        </w:rPr>
        <w:t xml:space="preserve">1 februari 2020</w:t>
      </w:r>
      <w:r w:rsidDel="00000000" w:rsidR="00000000" w:rsidRPr="00000000">
        <w:rPr>
          <w:rtl w:val="0"/>
        </w:rPr>
      </w:r>
    </w:p>
    <w:p w:rsidR="00000000" w:rsidDel="00000000" w:rsidP="00000000" w:rsidRDefault="00000000" w:rsidRPr="00000000" w14:paraId="00000003">
      <w:pPr>
        <w:pStyle w:val="Heading1"/>
        <w:pageBreakBefore w:val="0"/>
        <w:spacing w:after="0" w:before="200" w:lineRule="auto"/>
        <w:jc w:val="right"/>
        <w:rPr>
          <w:rFonts w:ascii="Abel" w:cs="Abel" w:eastAsia="Abel" w:hAnsi="Abel"/>
          <w:sz w:val="48"/>
          <w:szCs w:val="48"/>
        </w:rPr>
      </w:pPr>
      <w:bookmarkStart w:colFirst="0" w:colLast="0" w:name="_sn3zqka1lexj" w:id="2"/>
      <w:bookmarkEnd w:id="2"/>
      <w:r w:rsidDel="00000000" w:rsidR="00000000" w:rsidRPr="00000000">
        <w:rPr>
          <w:rFonts w:ascii="Abel" w:cs="Abel" w:eastAsia="Abel" w:hAnsi="Abel"/>
          <w:sz w:val="48"/>
          <w:szCs w:val="48"/>
          <w:rtl w:val="0"/>
        </w:rPr>
        <w:t xml:space="preserve">Uitleg</w:t>
      </w:r>
    </w:p>
    <w:p w:rsidR="00000000" w:rsidDel="00000000" w:rsidP="00000000" w:rsidRDefault="00000000" w:rsidRPr="00000000" w14:paraId="00000004">
      <w:pPr>
        <w:pageBreakBefore w:val="0"/>
        <w:spacing w:line="240" w:lineRule="auto"/>
        <w:rPr>
          <w:rFonts w:ascii="Abel" w:cs="Abel" w:eastAsia="Abel" w:hAnsi="Abel"/>
          <w:sz w:val="24"/>
          <w:szCs w:val="24"/>
        </w:rPr>
      </w:pPr>
      <w:r w:rsidDel="00000000" w:rsidR="00000000" w:rsidRPr="00000000">
        <w:rPr>
          <w:rtl w:val="0"/>
        </w:rPr>
      </w:r>
    </w:p>
    <w:tbl>
      <w:tblPr>
        <w:tblStyle w:val="Table1"/>
        <w:tblW w:w="9052.0" w:type="dxa"/>
        <w:jc w:val="left"/>
        <w:tblInd w:w="0.0" w:type="dxa"/>
        <w:tblLayout w:type="fixed"/>
        <w:tblLook w:val="0400"/>
      </w:tblPr>
      <w:tblGrid>
        <w:gridCol w:w="1735"/>
        <w:gridCol w:w="262"/>
        <w:gridCol w:w="7055"/>
        <w:tblGridChange w:id="0">
          <w:tblGrid>
            <w:gridCol w:w="1735"/>
            <w:gridCol w:w="262"/>
            <w:gridCol w:w="705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5">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Post 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6">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7">
            <w:pPr>
              <w:pageBreakBefore w:val="0"/>
              <w:spacing w:line="240" w:lineRule="auto"/>
              <w:ind w:firstLine="40"/>
              <w:rPr>
                <w:rFonts w:ascii="Abel" w:cs="Abel" w:eastAsia="Abel" w:hAnsi="Abel"/>
              </w:rPr>
            </w:pPr>
            <w:r w:rsidDel="00000000" w:rsidR="00000000" w:rsidRPr="00000000">
              <w:rPr>
                <w:rFonts w:ascii="Abel" w:cs="Abel" w:eastAsia="Abel" w:hAnsi="Abel"/>
                <w:rtl w:val="0"/>
              </w:rPr>
              <w:t xml:space="preserve">Mastermind (Mastermind)</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8">
            <w:pPr>
              <w:pageBreakBefore w:val="0"/>
              <w:spacing w:line="240" w:lineRule="auto"/>
              <w:rPr>
                <w:rFonts w:ascii="Abel" w:cs="Abel" w:eastAsia="Abel" w:hAnsi="Abel"/>
                <w:b w:val="1"/>
              </w:rPr>
            </w:pPr>
            <w:r w:rsidDel="00000000" w:rsidR="00000000" w:rsidRPr="00000000">
              <w:rPr>
                <w:rFonts w:ascii="Abel" w:cs="Abel" w:eastAsia="Abel" w:hAnsi="Abel"/>
                <w:b w:val="1"/>
                <w:rtl w:val="0"/>
              </w:rPr>
              <w:t xml:space="preserve">Materialen</w:t>
            </w:r>
          </w:p>
          <w:p w:rsidR="00000000" w:rsidDel="00000000" w:rsidP="00000000" w:rsidRDefault="00000000" w:rsidRPr="00000000" w14:paraId="00000009">
            <w:pPr>
              <w:pageBreakBefore w:val="0"/>
              <w:spacing w:line="240" w:lineRule="auto"/>
              <w:rPr>
                <w:rFonts w:ascii="Abel" w:cs="Abel" w:eastAsia="Abel" w:hAnsi="Abel"/>
                <w:b w:val="1"/>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A">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B">
            <w:pPr>
              <w:pageBreakBefore w:val="0"/>
              <w:numPr>
                <w:ilvl w:val="0"/>
                <w:numId w:val="1"/>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7 kleuren (bier)dopjes (matchen met </w:t>
            </w:r>
            <w:r w:rsidDel="00000000" w:rsidR="00000000" w:rsidRPr="00000000">
              <w:rPr>
                <w:rFonts w:ascii="Abel" w:cs="Abel" w:eastAsia="Abel" w:hAnsi="Abel"/>
                <w:rtl w:val="0"/>
              </w:rPr>
              <w:t xml:space="preserve">Tetromino’s</w:t>
            </w:r>
            <w:r w:rsidDel="00000000" w:rsidR="00000000" w:rsidRPr="00000000">
              <w:rPr>
                <w:rFonts w:ascii="Abel" w:cs="Abel" w:eastAsia="Abel" w:hAnsi="Abel"/>
                <w:rtl w:val="0"/>
              </w:rPr>
              <w:t xml:space="preserve">)</w:t>
            </w:r>
          </w:p>
          <w:p w:rsidR="00000000" w:rsidDel="00000000" w:rsidP="00000000" w:rsidRDefault="00000000" w:rsidRPr="00000000" w14:paraId="0000000C">
            <w:pPr>
              <w:pageBreakBefore w:val="0"/>
              <w:numPr>
                <w:ilvl w:val="0"/>
                <w:numId w:val="1"/>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Lijst met kleurcombinaties</w:t>
            </w:r>
          </w:p>
          <w:p w:rsidR="00000000" w:rsidDel="00000000" w:rsidP="00000000" w:rsidRDefault="00000000" w:rsidRPr="00000000" w14:paraId="0000000D">
            <w:pPr>
              <w:pageBreakBefore w:val="0"/>
              <w:numPr>
                <w:ilvl w:val="0"/>
                <w:numId w:val="1"/>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“Codeformulier”</w:t>
            </w:r>
          </w:p>
          <w:p w:rsidR="00000000" w:rsidDel="00000000" w:rsidP="00000000" w:rsidRDefault="00000000" w:rsidRPr="00000000" w14:paraId="0000000E">
            <w:pPr>
              <w:pageBreakBefore w:val="0"/>
              <w:numPr>
                <w:ilvl w:val="0"/>
                <w:numId w:val="1"/>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Stift om goede/foute kleuren te markeren</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F">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Beschrijving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0">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1">
            <w:pPr>
              <w:pageBreakBefore w:val="0"/>
              <w:numPr>
                <w:ilvl w:val="0"/>
                <w:numId w:val="2"/>
              </w:numPr>
              <w:spacing w:line="240" w:lineRule="auto"/>
              <w:ind w:left="720" w:hanging="360"/>
              <w:rPr>
                <w:rFonts w:ascii="Abel" w:cs="Abel" w:eastAsia="Abel" w:hAnsi="Abel"/>
              </w:rPr>
            </w:pPr>
            <w:r w:rsidDel="00000000" w:rsidR="00000000" w:rsidRPr="00000000">
              <w:rPr>
                <w:rFonts w:ascii="Abel" w:cs="Abel" w:eastAsia="Abel" w:hAnsi="Abel"/>
                <w:rtl w:val="0"/>
              </w:rPr>
              <w:t xml:space="preserve">De spelers gaan Mastermind spelen. Als het lukt om de code binnen de tijd te kraken wint het groepje het spel en ontvangen zij een Tetromino.</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2">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Postverloop</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3">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4">
            <w:pPr>
              <w:pageBreakBefore w:val="0"/>
              <w:numPr>
                <w:ilvl w:val="0"/>
                <w:numId w:val="4"/>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Er komt een groepje bij de post, zij willen spelen om een Tetromino te verdienen. Het doel is om de code van de </w:t>
            </w:r>
            <w:r w:rsidDel="00000000" w:rsidR="00000000" w:rsidRPr="00000000">
              <w:rPr>
                <w:rFonts w:ascii="Abel" w:cs="Abel" w:eastAsia="Abel" w:hAnsi="Abel"/>
                <w:rtl w:val="0"/>
              </w:rPr>
              <w:t xml:space="preserve">postbemanning</w:t>
            </w:r>
            <w:r w:rsidDel="00000000" w:rsidR="00000000" w:rsidRPr="00000000">
              <w:rPr>
                <w:rFonts w:ascii="Abel" w:cs="Abel" w:eastAsia="Abel" w:hAnsi="Abel"/>
                <w:rtl w:val="0"/>
              </w:rPr>
              <w:t xml:space="preserve"> te kraken. Hiervoor krijgt het groepje </w:t>
            </w:r>
            <w:r w:rsidDel="00000000" w:rsidR="00000000" w:rsidRPr="00000000">
              <w:rPr>
                <w:rFonts w:ascii="Abel" w:cs="Abel" w:eastAsia="Abel" w:hAnsi="Abel"/>
                <w:rtl w:val="0"/>
              </w:rPr>
              <w:t xml:space="preserve">4 minuten</w:t>
            </w:r>
            <w:r w:rsidDel="00000000" w:rsidR="00000000" w:rsidRPr="00000000">
              <w:rPr>
                <w:rFonts w:ascii="Abel" w:cs="Abel" w:eastAsia="Abel" w:hAnsi="Abel"/>
                <w:rtl w:val="0"/>
              </w:rPr>
              <w:t xml:space="preserve"> de tijd. </w:t>
            </w:r>
          </w:p>
          <w:p w:rsidR="00000000" w:rsidDel="00000000" w:rsidP="00000000" w:rsidRDefault="00000000" w:rsidRPr="00000000" w14:paraId="00000015">
            <w:pPr>
              <w:pageBreakBefore w:val="0"/>
              <w:numPr>
                <w:ilvl w:val="0"/>
                <w:numId w:val="4"/>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Op een afstand van (ongeveer) </w:t>
            </w:r>
            <w:r w:rsidDel="00000000" w:rsidR="00000000" w:rsidRPr="00000000">
              <w:rPr>
                <w:rFonts w:ascii="Abel" w:cs="Abel" w:eastAsia="Abel" w:hAnsi="Abel"/>
                <w:rtl w:val="0"/>
              </w:rPr>
              <w:t xml:space="preserve">3</w:t>
            </w:r>
            <w:r w:rsidDel="00000000" w:rsidR="00000000" w:rsidRPr="00000000">
              <w:rPr>
                <w:rFonts w:ascii="Abel" w:cs="Abel" w:eastAsia="Abel" w:hAnsi="Abel"/>
                <w:rtl w:val="0"/>
              </w:rPr>
              <w:t xml:space="preserve"> meter staan bakjes met gekleurde (bier)dopjes, om de beurt mag een teamlid naar een van de bakjes rennen een een dopje ophalen. </w:t>
            </w:r>
            <w:r w:rsidDel="00000000" w:rsidR="00000000" w:rsidRPr="00000000">
              <w:rPr>
                <w:rFonts w:ascii="Abel" w:cs="Abel" w:eastAsia="Abel" w:hAnsi="Abel"/>
                <w:b w:val="1"/>
                <w:rtl w:val="0"/>
              </w:rPr>
              <w:t xml:space="preserve">Pas als een teamlid terug is mag de volgende gaan rennen. </w:t>
            </w:r>
            <w:r w:rsidDel="00000000" w:rsidR="00000000" w:rsidRPr="00000000">
              <w:rPr>
                <w:rtl w:val="0"/>
              </w:rPr>
            </w:r>
          </w:p>
          <w:p w:rsidR="00000000" w:rsidDel="00000000" w:rsidP="00000000" w:rsidRDefault="00000000" w:rsidRPr="00000000" w14:paraId="00000016">
            <w:pPr>
              <w:pageBreakBefore w:val="0"/>
              <w:numPr>
                <w:ilvl w:val="0"/>
                <w:numId w:val="4"/>
              </w:numPr>
              <w:spacing w:line="240" w:lineRule="auto"/>
              <w:ind w:left="720" w:hanging="360"/>
              <w:rPr>
                <w:rFonts w:ascii="Abel" w:cs="Abel" w:eastAsia="Abel" w:hAnsi="Abel"/>
                <w:u w:val="none"/>
              </w:rPr>
            </w:pPr>
            <w:r w:rsidDel="00000000" w:rsidR="00000000" w:rsidRPr="00000000">
              <w:rPr>
                <w:rFonts w:ascii="Abel" w:cs="Abel" w:eastAsia="Abel" w:hAnsi="Abel"/>
                <w:rtl w:val="0"/>
              </w:rPr>
              <w:t xml:space="preserve">Een kleur komt maar één keer voor in de code</w:t>
            </w:r>
            <w:r w:rsidDel="00000000" w:rsidR="00000000" w:rsidRPr="00000000">
              <w:rPr>
                <w:rtl w:val="0"/>
              </w:rPr>
            </w:r>
          </w:p>
          <w:p w:rsidR="00000000" w:rsidDel="00000000" w:rsidP="00000000" w:rsidRDefault="00000000" w:rsidRPr="00000000" w14:paraId="00000017">
            <w:pPr>
              <w:pageBreakBefore w:val="0"/>
              <w:numPr>
                <w:ilvl w:val="0"/>
                <w:numId w:val="4"/>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Het opgehaalde dopje wordt op een “codeformulier” gelegd. </w:t>
            </w:r>
          </w:p>
          <w:p w:rsidR="00000000" w:rsidDel="00000000" w:rsidP="00000000" w:rsidRDefault="00000000" w:rsidRPr="00000000" w14:paraId="00000018">
            <w:pPr>
              <w:pageBreakBefore w:val="0"/>
              <w:numPr>
                <w:ilvl w:val="0"/>
                <w:numId w:val="4"/>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De </w:t>
            </w:r>
            <w:r w:rsidDel="00000000" w:rsidR="00000000" w:rsidRPr="00000000">
              <w:rPr>
                <w:rFonts w:ascii="Abel" w:cs="Abel" w:eastAsia="Abel" w:hAnsi="Abel"/>
                <w:rtl w:val="0"/>
              </w:rPr>
              <w:t xml:space="preserve">postbemanning</w:t>
            </w:r>
            <w:r w:rsidDel="00000000" w:rsidR="00000000" w:rsidRPr="00000000">
              <w:rPr>
                <w:rFonts w:ascii="Abel" w:cs="Abel" w:eastAsia="Abel" w:hAnsi="Abel"/>
                <w:rtl w:val="0"/>
              </w:rPr>
              <w:t xml:space="preserve"> geeft aan of:</w:t>
            </w:r>
          </w:p>
          <w:p w:rsidR="00000000" w:rsidDel="00000000" w:rsidP="00000000" w:rsidRDefault="00000000" w:rsidRPr="00000000" w14:paraId="00000019">
            <w:pPr>
              <w:pageBreakBefore w:val="0"/>
              <w:numPr>
                <w:ilvl w:val="1"/>
                <w:numId w:val="4"/>
              </w:numPr>
              <w:spacing w:line="240" w:lineRule="auto"/>
              <w:ind w:left="1440" w:hanging="360"/>
              <w:rPr>
                <w:rFonts w:ascii="Abel" w:cs="Abel" w:eastAsia="Abel" w:hAnsi="Abel"/>
                <w:sz w:val="22"/>
                <w:szCs w:val="22"/>
              </w:rPr>
            </w:pPr>
            <w:r w:rsidDel="00000000" w:rsidR="00000000" w:rsidRPr="00000000">
              <w:rPr>
                <w:rFonts w:ascii="Abel" w:cs="Abel" w:eastAsia="Abel" w:hAnsi="Abel"/>
                <w:rtl w:val="0"/>
              </w:rPr>
              <w:t xml:space="preserve">Een kleur juist is, maar op de verkeerde plek ligt (maak de rand van het corresponderende vakje zwart)</w:t>
            </w:r>
          </w:p>
          <w:p w:rsidR="00000000" w:rsidDel="00000000" w:rsidP="00000000" w:rsidRDefault="00000000" w:rsidRPr="00000000" w14:paraId="0000001A">
            <w:pPr>
              <w:pageBreakBefore w:val="0"/>
              <w:numPr>
                <w:ilvl w:val="1"/>
                <w:numId w:val="4"/>
              </w:numPr>
              <w:spacing w:line="240" w:lineRule="auto"/>
              <w:ind w:left="1440" w:hanging="360"/>
              <w:rPr>
                <w:rFonts w:ascii="Abel" w:cs="Abel" w:eastAsia="Abel" w:hAnsi="Abel"/>
                <w:sz w:val="22"/>
                <w:szCs w:val="22"/>
              </w:rPr>
            </w:pPr>
            <w:r w:rsidDel="00000000" w:rsidR="00000000" w:rsidRPr="00000000">
              <w:rPr>
                <w:rFonts w:ascii="Abel" w:cs="Abel" w:eastAsia="Abel" w:hAnsi="Abel"/>
                <w:rtl w:val="0"/>
              </w:rPr>
              <w:t xml:space="preserve">Een kleur juist is en op de goede plek ligt (kleur het corresponderende vakje zwart)</w:t>
            </w:r>
          </w:p>
          <w:p w:rsidR="00000000" w:rsidDel="00000000" w:rsidP="00000000" w:rsidRDefault="00000000" w:rsidRPr="00000000" w14:paraId="0000001B">
            <w:pPr>
              <w:pageBreakBefore w:val="0"/>
              <w:numPr>
                <w:ilvl w:val="1"/>
                <w:numId w:val="4"/>
              </w:numPr>
              <w:spacing w:line="240" w:lineRule="auto"/>
              <w:ind w:left="1440" w:hanging="360"/>
              <w:rPr>
                <w:rFonts w:ascii="Abel" w:cs="Abel" w:eastAsia="Abel" w:hAnsi="Abel"/>
                <w:sz w:val="22"/>
                <w:szCs w:val="22"/>
              </w:rPr>
            </w:pPr>
            <w:r w:rsidDel="00000000" w:rsidR="00000000" w:rsidRPr="00000000">
              <w:rPr>
                <w:rFonts w:ascii="Abel" w:cs="Abel" w:eastAsia="Abel" w:hAnsi="Abel"/>
                <w:rtl w:val="0"/>
              </w:rPr>
              <w:t xml:space="preserve">Een kleur niet in de code zit (geen markering op de vakjes)</w:t>
            </w:r>
          </w:p>
          <w:p w:rsidR="00000000" w:rsidDel="00000000" w:rsidP="00000000" w:rsidRDefault="00000000" w:rsidRPr="00000000" w14:paraId="0000001C">
            <w:pPr>
              <w:pageBreakBefore w:val="0"/>
              <w:numPr>
                <w:ilvl w:val="0"/>
                <w:numId w:val="4"/>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Als de juiste kleurencombinatie geraden is, krijgt het groepje een Tetromino</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D">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Aandachtspunt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E">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F">
            <w:pPr>
              <w:pageBreakBefore w:val="0"/>
              <w:spacing w:line="240" w:lineRule="auto"/>
              <w:rPr>
                <w:rFonts w:ascii="Abel" w:cs="Abel" w:eastAsia="Abel" w:hAnsi="Abel"/>
              </w:rPr>
            </w:pPr>
            <w:r w:rsidDel="00000000" w:rsidR="00000000" w:rsidRPr="00000000">
              <w:rPr>
                <w:rFonts w:ascii="Abel" w:cs="Abel" w:eastAsia="Abel" w:hAnsi="Abel"/>
                <w:rtl w:val="0"/>
              </w:rPr>
              <w:t xml:space="preserve">In eerste instantie wordt pas aangegeven of een kleur goed is wanneer er vier fiches liggen. Als dit qua tijd niet goed uitkomt kan er ook direct na het neerleggen een vakje gekleurd worden. </w:t>
            </w:r>
            <w:r w:rsidDel="00000000" w:rsidR="00000000" w:rsidRPr="00000000">
              <w:rPr>
                <w:rtl w:val="0"/>
              </w:rPr>
            </w:r>
          </w:p>
        </w:tc>
      </w:tr>
    </w:tbl>
    <w:p w:rsidR="00000000" w:rsidDel="00000000" w:rsidP="00000000" w:rsidRDefault="00000000" w:rsidRPr="00000000" w14:paraId="00000020">
      <w:pPr>
        <w:pageBreakBefore w:val="0"/>
        <w:spacing w:after="240" w:line="240" w:lineRule="auto"/>
        <w:rPr>
          <w:rFonts w:ascii="Abel" w:cs="Abel" w:eastAsia="Abel" w:hAnsi="Abel"/>
        </w:rPr>
      </w:pPr>
      <w:r w:rsidDel="00000000" w:rsidR="00000000" w:rsidRPr="00000000">
        <w:rPr>
          <w:rtl w:val="0"/>
        </w:rPr>
      </w:r>
    </w:p>
    <w:p w:rsidR="00000000" w:rsidDel="00000000" w:rsidP="00000000" w:rsidRDefault="00000000" w:rsidRPr="00000000" w14:paraId="00000021">
      <w:pPr>
        <w:pStyle w:val="Heading1"/>
        <w:pageBreakBefore w:val="0"/>
        <w:jc w:val="right"/>
        <w:rPr>
          <w:rFonts w:ascii="Abel" w:cs="Abel" w:eastAsia="Abel" w:hAnsi="Abel"/>
          <w:sz w:val="48"/>
          <w:szCs w:val="48"/>
        </w:rPr>
      </w:pPr>
      <w:bookmarkStart w:colFirst="0" w:colLast="0" w:name="_xxuexrlfvvqy" w:id="3"/>
      <w:bookmarkEnd w:id="3"/>
      <w:r w:rsidDel="00000000" w:rsidR="00000000" w:rsidRPr="00000000">
        <w:rPr>
          <w:rFonts w:ascii="Abel" w:cs="Abel" w:eastAsia="Abel" w:hAnsi="Abel"/>
          <w:sz w:val="48"/>
          <w:szCs w:val="48"/>
          <w:rtl w:val="0"/>
        </w:rPr>
        <w:t xml:space="preserve">Stroomdiagram</w:t>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Style w:val="Heading1"/>
        <w:pageBreakBefore w:val="0"/>
        <w:spacing w:after="0" w:before="200" w:lineRule="auto"/>
        <w:jc w:val="right"/>
        <w:rPr>
          <w:rFonts w:ascii="Abel" w:cs="Abel" w:eastAsia="Abel" w:hAnsi="Abel"/>
          <w:sz w:val="48"/>
          <w:szCs w:val="48"/>
        </w:rPr>
      </w:pPr>
      <w:bookmarkStart w:colFirst="0" w:colLast="0" w:name="_djya3fg9h59l" w:id="4"/>
      <w:bookmarkEnd w:id="4"/>
      <w:r w:rsidDel="00000000" w:rsidR="00000000" w:rsidRPr="00000000">
        <w:rPr>
          <w:rFonts w:ascii="Abel" w:cs="Abel" w:eastAsia="Abel" w:hAnsi="Abel"/>
          <w:sz w:val="48"/>
          <w:szCs w:val="48"/>
          <w:rtl w:val="0"/>
        </w:rPr>
        <w:t xml:space="preserve">Benodigdheden</w:t>
      </w:r>
    </w:p>
    <w:p w:rsidR="00000000" w:rsidDel="00000000" w:rsidP="00000000" w:rsidRDefault="00000000" w:rsidRPr="00000000" w14:paraId="00000024">
      <w:pPr>
        <w:pageBreakBefore w:val="0"/>
        <w:numPr>
          <w:ilvl w:val="0"/>
          <w:numId w:val="3"/>
        </w:numPr>
        <w:ind w:left="720" w:hanging="360"/>
        <w:rPr>
          <w:u w:val="none"/>
        </w:rPr>
      </w:pPr>
      <w:hyperlink r:id="rId6">
        <w:r w:rsidDel="00000000" w:rsidR="00000000" w:rsidRPr="00000000">
          <w:rPr>
            <w:color w:val="1155cc"/>
            <w:u w:val="single"/>
            <w:rtl w:val="0"/>
          </w:rPr>
          <w:t xml:space="preserve">Codeformulier</w:t>
        </w:r>
      </w:hyperlink>
      <w:r w:rsidDel="00000000" w:rsidR="00000000" w:rsidRPr="00000000">
        <w:rPr>
          <w:rtl w:val="0"/>
        </w:rPr>
      </w:r>
    </w:p>
    <w:p w:rsidR="00000000" w:rsidDel="00000000" w:rsidP="00000000" w:rsidRDefault="00000000" w:rsidRPr="00000000" w14:paraId="00000025">
      <w:pPr>
        <w:pageBreakBefore w:val="0"/>
        <w:numPr>
          <w:ilvl w:val="0"/>
          <w:numId w:val="3"/>
        </w:numPr>
        <w:ind w:left="720" w:hanging="360"/>
        <w:rPr>
          <w:u w:val="none"/>
        </w:rPr>
      </w:pPr>
      <w:r w:rsidDel="00000000" w:rsidR="00000000" w:rsidRPr="00000000">
        <w:rPr>
          <w:rtl w:val="0"/>
        </w:rPr>
        <w:t xml:space="preserve">Zwart/witte fiches</w:t>
      </w:r>
    </w:p>
    <w:p w:rsidR="00000000" w:rsidDel="00000000" w:rsidP="00000000" w:rsidRDefault="00000000" w:rsidRPr="00000000" w14:paraId="00000026">
      <w:pPr>
        <w:pageBreakBefore w:val="0"/>
        <w:numPr>
          <w:ilvl w:val="0"/>
          <w:numId w:val="3"/>
        </w:numPr>
        <w:ind w:left="720" w:hanging="360"/>
        <w:rPr>
          <w:u w:val="none"/>
        </w:rPr>
      </w:pPr>
      <w:r w:rsidDel="00000000" w:rsidR="00000000" w:rsidRPr="00000000">
        <w:rPr>
          <w:rtl w:val="0"/>
        </w:rPr>
        <w:t xml:space="preserve">Gekleurde dopjes in 7 kleuren</w:t>
      </w:r>
    </w:p>
    <w:p w:rsidR="00000000" w:rsidDel="00000000" w:rsidP="00000000" w:rsidRDefault="00000000" w:rsidRPr="00000000" w14:paraId="00000027">
      <w:pPr>
        <w:pageBreakBefore w:val="0"/>
        <w:numPr>
          <w:ilvl w:val="0"/>
          <w:numId w:val="3"/>
        </w:numPr>
        <w:ind w:left="720" w:hanging="360"/>
        <w:rPr>
          <w:u w:val="none"/>
        </w:rPr>
      </w:pPr>
      <w:r w:rsidDel="00000000" w:rsidR="00000000" w:rsidRPr="00000000">
        <w:rPr>
          <w:rtl w:val="0"/>
        </w:rPr>
        <w:t xml:space="preserve">Bakjes</w:t>
      </w:r>
    </w:p>
    <w:p w:rsidR="00000000" w:rsidDel="00000000" w:rsidP="00000000" w:rsidRDefault="00000000" w:rsidRPr="00000000" w14:paraId="00000028">
      <w:pPr>
        <w:pageBreakBefore w:val="0"/>
        <w:numPr>
          <w:ilvl w:val="0"/>
          <w:numId w:val="3"/>
        </w:numPr>
        <w:ind w:left="720" w:hanging="360"/>
        <w:rPr>
          <w:u w:val="none"/>
        </w:rPr>
      </w:pPr>
      <w:r w:rsidDel="00000000" w:rsidR="00000000" w:rsidRPr="00000000">
        <w:rPr>
          <w:rtl w:val="0"/>
        </w:rPr>
        <w:t xml:space="preserve">Stopwatch/timer</w:t>
      </w:r>
    </w:p>
    <w:p w:rsidR="00000000" w:rsidDel="00000000" w:rsidP="00000000" w:rsidRDefault="00000000" w:rsidRPr="00000000" w14:paraId="00000029">
      <w:pPr>
        <w:pageBreakBefore w:val="0"/>
        <w:numPr>
          <w:ilvl w:val="0"/>
          <w:numId w:val="3"/>
        </w:numPr>
        <w:ind w:left="720" w:hanging="360"/>
        <w:rPr>
          <w:u w:val="none"/>
        </w:rPr>
      </w:pPr>
      <w:hyperlink r:id="rId7">
        <w:r w:rsidDel="00000000" w:rsidR="00000000" w:rsidRPr="00000000">
          <w:rPr>
            <w:color w:val="1155cc"/>
            <w:u w:val="single"/>
            <w:rtl w:val="0"/>
          </w:rPr>
          <w:t xml:space="preserve">Lijst met kleurcombinaties</w:t>
        </w:r>
      </w:hyperlink>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Abel">
    <w:embedRegular w:fontKey="{00000000-0000-0000-0000-000000000000}" r:id="rId1"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rive.google.com/open?id=1BeETQVzuRA3m7Vx-8KnkVNaL-TwLW__p" TargetMode="External"/><Relationship Id="rId7" Type="http://schemas.openxmlformats.org/officeDocument/2006/relationships/hyperlink" Target="https://drive.google.com/open?id=1QyjP8ZZ4zdfphPVOFreBuzH9bdtjgOz_"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bel-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